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704BCE" w:rsidRPr="00704BCE" w:rsidTr="00704BCE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0D67CD7" wp14:editId="6F802B94">
                  <wp:extent cx="1674495" cy="664845"/>
                  <wp:effectExtent l="0" t="0" r="1905" b="190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BCE" w:rsidRPr="00704BCE" w:rsidTr="00704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  <w:t>NORTH MELBOURNE LANGUAGE &amp; LEARNING INC</w:t>
            </w:r>
          </w:p>
        </w:tc>
      </w:tr>
      <w:tr w:rsidR="00704BCE" w:rsidRPr="00704BCE" w:rsidTr="00704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  <w:t>Enrolments and completions by Units of Competency</w:t>
            </w:r>
          </w:p>
        </w:tc>
      </w:tr>
    </w:tbl>
    <w:p w:rsidR="00704BCE" w:rsidRPr="00704BCE" w:rsidRDefault="00704BCE" w:rsidP="00704B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704BCE" w:rsidRPr="00704BCE" w:rsidTr="00704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  <w:t>Year 2012, Offshore flag: N</w:t>
            </w:r>
          </w:p>
        </w:tc>
      </w:tr>
    </w:tbl>
    <w:p w:rsidR="00704BCE" w:rsidRPr="00704BCE" w:rsidRDefault="00704BCE" w:rsidP="00704B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4062"/>
        <w:gridCol w:w="1354"/>
        <w:gridCol w:w="1354"/>
      </w:tblGrid>
      <w:tr w:rsidR="00704BCE" w:rsidRPr="00704BCE" w:rsidTr="00704BCE">
        <w:trPr>
          <w:tblCellSpacing w:w="0" w:type="dxa"/>
        </w:trPr>
        <w:tc>
          <w:tcPr>
            <w:tcW w:w="1250" w:type="pct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Unit of Competency</w:t>
            </w:r>
          </w:p>
        </w:tc>
        <w:tc>
          <w:tcPr>
            <w:tcW w:w="2250" w:type="pct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Description</w:t>
            </w:r>
          </w:p>
        </w:tc>
        <w:tc>
          <w:tcPr>
            <w:tcW w:w="750" w:type="pct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Enrolments</w:t>
            </w:r>
          </w:p>
        </w:tc>
        <w:tc>
          <w:tcPr>
            <w:tcW w:w="750" w:type="pct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Completions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6653554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ESL CONVERSATION SKILLS, LEVEL I-III, SEM1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55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6653555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INTRODUCTION TO ESL, FOR BEGINNERS, SEMESTER 1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6656910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ESL CONVERSATION SKILLS, LEVEL I-III, SEM2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34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6656931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READING AND WRITING SKILLS, LOWER LEVELS, SEM2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6656932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READING &amp; WRITING SKILLS, UPPER LEVELS, SEM1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6656933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READING &amp; WRITING SKILLS, UPPER LEVELS, SEM2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6657174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INTRODUCTION TO ESL, FOR BEGINNERS, SEMESTER 2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6657175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READING AND WRITING SKILLS, LOWER LEVELS, SEM1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6660075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CONCEPTS OF INFORMATION TECHNOLOGY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6660076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INFORMATION &amp; COMMUNICATION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6660077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USING THE COMPUTER &amp; MANAGING FILES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6660078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WORD PROCESSING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CPSWEA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FOUNDATION LEARNING STRATEGIES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CPSWEB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FOUNDATION SKILLS FOR RECOGNITION OF ALPHABET AND NUMBERS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CPSWEC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FOUNDATION WRITING SKILLS FOR ALPHABET AND NUMBERS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CPSWED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FOUNDATION READING SKILLS FOR COMMON VISUAL SYMBOLS AND SIGNS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CPSWEE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FOUNDATION NUMERACY SKILLS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CPSWEF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FOUNDATION READING AND WRITING SKILLS FOR GIVING </w:t>
            </w: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PERSONAL INFORMATION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CPSWEG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FOUNDATION SPEAKING SKILLS FOR SHORT EXCHANGES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CPSWEH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FOUNDATION READING SKILLS FOR WORDS AND SIMPLE SENTENCES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CSWEIA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BEGINNER LEARNING STRATEGIES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CSWEIB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BEGINNER SPEAKING AND WRITING SKILLS FOR GIVING PERSONAL INFORMATION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CSWEIC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BEGINNER LISTENING AND SPEAKING SKILLS FOR TRANSACTIONS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CSWEIE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BEGINNER LISTENING AND SPEAKING SKILLS FOR SHORT INFORMAL SPOKEN EXCHANGES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CSWEIIA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POST-BEGINNER LEARNING STRATEGIES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CSWEIIB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POST-BEGINNER LISTENING AND SPEAKING SKILLS FOR CASUAL CONVERSATIONS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CSWEIIC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POST-BEGINNER LISTENING AND SPEAKING SKILLS FOR TRANSACTIONAL EXCHANGES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CSWEIIH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POST-BEGINNER WRITING SKILLS FOR FORMATTED TEXTS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CSWEIII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POST-BEGINNER READING SKILLS FOR INFORMATION TEXTS AND INSTRUCTIONS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CSWEIIIA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INTERMEDIATE LEARNING STRATEGIES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CSWEIIIB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INTERMEDIATE LISTENING AND SPEAKING SKILLS FOR CASUAL CONVERSATIONS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CSWEIIIE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INTERMEDIATE LISTENING AND SPEAKING SKILLS FOR PRESENTING INFORMATION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CSWEIIIH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INTERMEDIATE READING SKILLS FOR INFORMATION TEXTS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CSWEIIII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INTERMEDIATE READING SKILLS FOR NEWS AND CURRENT AFFAIRS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CSWEIIIN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INTERMEDIATE WRITING SKILLS FOR NARRATIVES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CSWEIIIQ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INTERMEDIATE WRITING SKILLS FOR JOBSEEKING DOCUMENTS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CSWEIIJ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POST-BEGINNER READING AND WRITING SKILLS FOR INFORMAL TEXTS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CSWEIIN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POST-BEGINNER NUMERACY SKILLS FOR DEALING WITH BASIC </w:t>
            </w: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CALCULATIONS &amp; MEASUREMENTS IN FAMILIAR CONTEXT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CSWEIK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BEGINNER READING AND WRITING SKILLS FOR RECOUNTS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CSWEIL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BEGINNER NUMERACY SKILLS FOR USING NUMBERS IN HIGHLY FAMILIAR CONTEXTS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VPAU505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READ &amp; WRITE A RANGE OF INFORMATIONAL, INSTRUCTIONAL &amp; OTHER TEXTS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VPAU554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BASIC COMPUTING LANGUAGE AND SKILLS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VPAU555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THE INTERNET AND EMAIL TO DEVELOP LANGUAGE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</w:t>
            </w:r>
          </w:p>
        </w:tc>
      </w:tr>
      <w:tr w:rsidR="00704BCE" w:rsidRPr="00704BCE" w:rsidTr="00704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VPAU556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ORGANISE &amp; PARTICIPATE IN A PRACTICAL PLACEMENT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CE" w:rsidRPr="00704BCE" w:rsidRDefault="00704BCE" w:rsidP="007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04BC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</w:tr>
    </w:tbl>
    <w:p w:rsidR="006D03DB" w:rsidRDefault="00704BC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</w:p>
    <w:p w:rsidR="00882985" w:rsidRDefault="00882985"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CERT II and III in ESL were only delivered in part in 2012- full completion of the qualification was not possible for enrolling students</w:t>
      </w:r>
    </w:p>
    <w:sectPr w:rsidR="00882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85"/>
    <w:rsid w:val="00227D48"/>
    <w:rsid w:val="00704BCE"/>
    <w:rsid w:val="00882985"/>
    <w:rsid w:val="00F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2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882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298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8298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29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2985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829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82985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8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2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882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298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8298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29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2985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829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82985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8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Burville</dc:creator>
  <cp:lastModifiedBy>Michael Burville</cp:lastModifiedBy>
  <cp:revision>2</cp:revision>
  <dcterms:created xsi:type="dcterms:W3CDTF">2013-05-07T04:50:00Z</dcterms:created>
  <dcterms:modified xsi:type="dcterms:W3CDTF">2013-05-07T04:50:00Z</dcterms:modified>
</cp:coreProperties>
</file>